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A48" w14:textId="4C7C85B0" w:rsidR="00E73701" w:rsidRPr="006200FA" w:rsidRDefault="00E73701" w:rsidP="00E7370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00FA">
        <w:rPr>
          <w:rFonts w:ascii="Times New Roman" w:hAnsi="Times New Roman" w:cs="Times New Roman"/>
          <w:b/>
          <w:bCs/>
          <w:sz w:val="20"/>
          <w:szCs w:val="20"/>
        </w:rPr>
        <w:t>Harmonogram planowanych naborów wniosków o udzielenie wsparcia na wdrażanie operacji w ramach LSR kierowanego przez społeczność na rok 202</w:t>
      </w:r>
      <w:r w:rsidR="00A84747" w:rsidRPr="006200FA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393032A1" w14:textId="77777777" w:rsidR="00E73701" w:rsidRPr="006200FA" w:rsidRDefault="00E73701" w:rsidP="00E7370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52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2652"/>
        <w:gridCol w:w="3022"/>
        <w:gridCol w:w="1656"/>
        <w:gridCol w:w="1559"/>
        <w:gridCol w:w="1659"/>
        <w:gridCol w:w="1421"/>
        <w:gridCol w:w="1252"/>
        <w:gridCol w:w="39"/>
      </w:tblGrid>
      <w:tr w:rsidR="00E73701" w:rsidRPr="006200FA" w14:paraId="77C741DF" w14:textId="77777777" w:rsidTr="008F1B72"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265B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naboru</w:t>
            </w:r>
          </w:p>
        </w:tc>
        <w:tc>
          <w:tcPr>
            <w:tcW w:w="1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18B2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Interwencja I.13.1 LEADER/ Rozwój lokalny kierowany przez społeczność</w:t>
            </w:r>
          </w:p>
        </w:tc>
      </w:tr>
      <w:tr w:rsidR="00E73701" w:rsidRPr="006200FA" w14:paraId="7AA6351D" w14:textId="77777777" w:rsidTr="008F1B72"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06B7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7A51" w14:textId="77777777" w:rsidR="00E73701" w:rsidRPr="006200FA" w:rsidRDefault="00E73701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geograficzny:</w:t>
            </w: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 xml:space="preserve"> Obszar LSR </w:t>
            </w:r>
            <w:r w:rsidRPr="006200FA">
              <w:rPr>
                <w:rFonts w:ascii="Times New Roman" w:hAnsi="Times New Roman"/>
                <w:bCs/>
                <w:sz w:val="20"/>
                <w:szCs w:val="20"/>
              </w:rPr>
              <w:t>zasięg 10 gmin: Biała, Brąszewice, Brzeźnio, Czarnożyły, Mokrsko, Ostrówek, Skomlin, Wieluń, Wróblew i Złoczew</w:t>
            </w:r>
          </w:p>
        </w:tc>
      </w:tr>
      <w:tr w:rsidR="00E73701" w:rsidRPr="006200FA" w14:paraId="6C61E752" w14:textId="77777777" w:rsidTr="00137A9C">
        <w:trPr>
          <w:gridAfter w:val="1"/>
          <w:wAfter w:w="39" w:type="dxa"/>
          <w:trHeight w:val="775"/>
        </w:trPr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8282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A180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interwencji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109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Przedsięwzięcie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B802F52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A460CF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realizacji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22E77F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uprawniony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17EE8B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rozpoczęcia i zakończenia naboru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272A8E" w14:textId="23549E4E" w:rsidR="00E73701" w:rsidRPr="006200FA" w:rsidRDefault="0003151A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Orientacyjny limit środków</w:t>
            </w:r>
          </w:p>
          <w:p w14:paraId="2B6DEF9D" w14:textId="3B95982D" w:rsidR="0003151A" w:rsidRPr="006200FA" w:rsidRDefault="0003151A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</w:t>
            </w:r>
          </w:p>
          <w:p w14:paraId="2C985E2E" w14:textId="77777777" w:rsidR="00E73701" w:rsidRPr="006200FA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00FA" w:rsidRPr="006200FA" w14:paraId="6F4A5F38" w14:textId="77777777" w:rsidTr="00137A9C">
        <w:trPr>
          <w:gridAfter w:val="1"/>
          <w:wAfter w:w="39" w:type="dxa"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221D" w14:textId="03D0C675" w:rsidR="006200FA" w:rsidRPr="006200FA" w:rsidRDefault="006200FA" w:rsidP="006200F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69C" w14:textId="4BE201BE" w:rsidR="006200FA" w:rsidRPr="00F21058" w:rsidRDefault="00F21058" w:rsidP="006200FA">
            <w:pPr>
              <w:spacing w:after="0"/>
              <w:rPr>
                <w:b/>
                <w:bCs/>
                <w:color w:val="EE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Rozwój przedsiębiorczości</w:t>
            </w:r>
            <w:r w:rsidRPr="00F2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poprzez </w:t>
            </w:r>
            <w:r w:rsidRPr="00F2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star ZE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51BA" w14:textId="6D6B64AA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P.1.3 Zagrody edukacyjne jako rozwój przedsiębiorczości dla gospodarstw rolnych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26E" w14:textId="4C01C50B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6B73" w14:textId="2071227C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Konkurs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8860" w14:textId="77777777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Mieszkańcy gospodarstw rolnych,</w:t>
            </w:r>
          </w:p>
          <w:p w14:paraId="61ADED6C" w14:textId="3B7BB390" w:rsidR="006200FA" w:rsidRPr="006200FA" w:rsidRDefault="006200FA" w:rsidP="006200FA">
            <w:pPr>
              <w:pStyle w:val="Default"/>
              <w:spacing w:line="276" w:lineRule="auto"/>
              <w:ind w:left="-189" w:firstLine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2F7C" w14:textId="68EFE3AA" w:rsidR="006200FA" w:rsidRPr="006200FA" w:rsidRDefault="005974A2" w:rsidP="006200FA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E0CB6">
              <w:rPr>
                <w:rFonts w:ascii="Times New Roman" w:hAnsi="Times New Roman"/>
                <w:sz w:val="20"/>
                <w:szCs w:val="20"/>
              </w:rPr>
              <w:t>9</w:t>
            </w:r>
            <w:r w:rsidR="00555E4C">
              <w:rPr>
                <w:rFonts w:ascii="Times New Roman" w:hAnsi="Times New Roman"/>
                <w:sz w:val="20"/>
                <w:szCs w:val="20"/>
              </w:rPr>
              <w:t>.0</w:t>
            </w:r>
            <w:r w:rsidR="002E0CB6">
              <w:rPr>
                <w:rFonts w:ascii="Times New Roman" w:hAnsi="Times New Roman"/>
                <w:sz w:val="20"/>
                <w:szCs w:val="20"/>
              </w:rPr>
              <w:t>7</w:t>
            </w:r>
            <w:r w:rsidR="008D2B25">
              <w:rPr>
                <w:rFonts w:ascii="Times New Roman" w:hAnsi="Times New Roman"/>
                <w:sz w:val="20"/>
                <w:szCs w:val="20"/>
              </w:rPr>
              <w:t xml:space="preserve">.2026 – </w:t>
            </w:r>
            <w:r w:rsidR="002E0CB6">
              <w:rPr>
                <w:rFonts w:ascii="Times New Roman" w:hAnsi="Times New Roman"/>
                <w:sz w:val="20"/>
                <w:szCs w:val="20"/>
              </w:rPr>
              <w:t>12</w:t>
            </w:r>
            <w:r w:rsidR="00555E4C">
              <w:rPr>
                <w:rFonts w:ascii="Times New Roman" w:hAnsi="Times New Roman"/>
                <w:sz w:val="20"/>
                <w:szCs w:val="20"/>
              </w:rPr>
              <w:t>.0</w:t>
            </w:r>
            <w:r w:rsidR="002E0CB6">
              <w:rPr>
                <w:rFonts w:ascii="Times New Roman" w:hAnsi="Times New Roman"/>
                <w:sz w:val="20"/>
                <w:szCs w:val="20"/>
              </w:rPr>
              <w:t>8</w:t>
            </w:r>
            <w:r w:rsidR="008D2B25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8D6D" w14:textId="2F666847" w:rsidR="006200FA" w:rsidRPr="006200FA" w:rsidRDefault="006200FA" w:rsidP="006200FA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200FA">
              <w:rPr>
                <w:rFonts w:ascii="Times New Roman" w:hAnsi="Times New Roman"/>
                <w:b/>
                <w:bCs/>
                <w:sz w:val="20"/>
                <w:szCs w:val="20"/>
              </w:rPr>
              <w:t>43 010 euro</w:t>
            </w:r>
          </w:p>
        </w:tc>
      </w:tr>
      <w:tr w:rsidR="006200FA" w:rsidRPr="006200FA" w14:paraId="787B92D0" w14:textId="77777777" w:rsidTr="00137A9C">
        <w:trPr>
          <w:gridAfter w:val="1"/>
          <w:wAfter w:w="39" w:type="dxa"/>
        </w:trPr>
        <w:tc>
          <w:tcPr>
            <w:tcW w:w="8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D245" w14:textId="77777777" w:rsidR="006200FA" w:rsidRPr="006200FA" w:rsidRDefault="006200FA" w:rsidP="006200F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5C56" w14:textId="6543767E" w:rsidR="006200FA" w:rsidRPr="00E62526" w:rsidRDefault="00E62526" w:rsidP="006200F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A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Poprawa dostępu do usług dla lokalnych społeczności.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1CB7" w14:textId="5304778E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P.1.4 Modernizacja obiektów świetlicowych ukierunkowanych na odnawialne źródła energii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91A3" w14:textId="368003D0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0F67" w14:textId="2F44A43F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>Projekt grantowy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92E1" w14:textId="77777777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Stowarzyszenia, gminy, </w:t>
            </w:r>
          </w:p>
          <w:p w14:paraId="51237BF5" w14:textId="5DE37498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49E2" w14:textId="25CA5CA3" w:rsidR="006200FA" w:rsidRPr="006200FA" w:rsidRDefault="008D2B25" w:rsidP="006200FA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41D1" w14:textId="77777777" w:rsidR="006200FA" w:rsidRPr="006200FA" w:rsidRDefault="006200FA" w:rsidP="006200FA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107 526 euro</w:t>
            </w:r>
          </w:p>
        </w:tc>
      </w:tr>
      <w:tr w:rsidR="006200FA" w:rsidRPr="006200FA" w14:paraId="0AF6769B" w14:textId="77777777" w:rsidTr="00137A9C">
        <w:trPr>
          <w:gridAfter w:val="1"/>
          <w:wAfter w:w="39" w:type="dxa"/>
        </w:trPr>
        <w:tc>
          <w:tcPr>
            <w:tcW w:w="8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35FE" w14:textId="77777777" w:rsidR="006200FA" w:rsidRPr="006200FA" w:rsidRDefault="006200FA" w:rsidP="006200F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9F80" w14:textId="77777777" w:rsidR="00E62526" w:rsidRDefault="00E62526" w:rsidP="00E625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Poprawa dostępu do małej infrastruktury publicznej.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A7011A3" w14:textId="49F5B341" w:rsidR="006200FA" w:rsidRPr="006200FA" w:rsidRDefault="006200FA" w:rsidP="00620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52D" w14:textId="46BDE574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P.2.1 Modernizacja infrastruktury rekreacyjnej i sportowej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CD1" w14:textId="0AA19015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3639" w14:textId="775DDD60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>Projekt grantowy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B0EF" w14:textId="77777777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Stowarzyszenia, gminy, </w:t>
            </w:r>
          </w:p>
          <w:p w14:paraId="29C24EBD" w14:textId="7564620D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796F" w14:textId="2565C4BE" w:rsidR="006200FA" w:rsidRPr="006200FA" w:rsidRDefault="008D2B25" w:rsidP="006200F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69D3" w14:textId="4951C4C6" w:rsidR="006200FA" w:rsidRPr="006200FA" w:rsidRDefault="006200FA" w:rsidP="006200FA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200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64 517 euro</w:t>
            </w:r>
          </w:p>
        </w:tc>
      </w:tr>
      <w:tr w:rsidR="006200FA" w:rsidRPr="006200FA" w14:paraId="2B71F7B4" w14:textId="77777777" w:rsidTr="00137A9C">
        <w:trPr>
          <w:gridAfter w:val="1"/>
          <w:wAfter w:w="39" w:type="dxa"/>
        </w:trPr>
        <w:tc>
          <w:tcPr>
            <w:tcW w:w="8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2A59" w14:textId="77777777" w:rsidR="006200FA" w:rsidRPr="006200FA" w:rsidRDefault="006200FA" w:rsidP="006200F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5E52" w14:textId="1507884C" w:rsidR="006200FA" w:rsidRPr="009B2CA8" w:rsidRDefault="009B2CA8" w:rsidP="006200FA">
            <w:pPr>
              <w:pStyle w:val="Arial"/>
              <w:spacing w:after="24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2C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Poprawa dostępu do usług dla osób starszych i młodych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2CEF" w14:textId="2E8DD9FD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P.2.2 Rozwój usług poprzez stworzenie domów seniora, domów opieki dziennej  i żłobków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88B2" w14:textId="4599D2A1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CD28" w14:textId="67029991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>Konkurs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8995" w14:textId="77777777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gminy, przedsiębiorcy,</w:t>
            </w:r>
          </w:p>
          <w:p w14:paraId="639C7615" w14:textId="081CA4B2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FBE5" w14:textId="5D1B6464" w:rsidR="006200FA" w:rsidRPr="006200FA" w:rsidRDefault="008D2B25" w:rsidP="006200FA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wrzesień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21C3" w14:textId="317C1B12" w:rsidR="006200FA" w:rsidRPr="006200FA" w:rsidRDefault="006200FA" w:rsidP="006200F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172 043 euro</w:t>
            </w:r>
          </w:p>
        </w:tc>
      </w:tr>
      <w:tr w:rsidR="006200FA" w:rsidRPr="006200FA" w14:paraId="13AB3B9E" w14:textId="77777777" w:rsidTr="00137A9C">
        <w:trPr>
          <w:gridAfter w:val="1"/>
          <w:wAfter w:w="39" w:type="dxa"/>
        </w:trPr>
        <w:tc>
          <w:tcPr>
            <w:tcW w:w="8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595D" w14:textId="77777777" w:rsidR="006200FA" w:rsidRPr="006200FA" w:rsidRDefault="006200FA" w:rsidP="006200F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55E4" w14:textId="77777777" w:rsidR="00F21058" w:rsidRDefault="00F21058" w:rsidP="00F210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Przygotowanie koncepcji SV.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7A1310F" w14:textId="6C3D9A0A" w:rsidR="006200FA" w:rsidRPr="006200FA" w:rsidRDefault="006200FA" w:rsidP="006200F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D1FC" w14:textId="6C29ED7E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P.2.3  Przygotowanie koncepcji inteligentnej wsi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799A" w14:textId="4AA1BEE1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69C" w14:textId="69CA4CE1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>Projekt grantowy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AEC" w14:textId="77777777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>mieszkańcy,</w:t>
            </w:r>
          </w:p>
          <w:p w14:paraId="40BFA419" w14:textId="77777777" w:rsidR="006200FA" w:rsidRPr="006200FA" w:rsidRDefault="006200FA" w:rsidP="006200F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A1E" w14:textId="4748EE62" w:rsidR="006200FA" w:rsidRPr="006200FA" w:rsidRDefault="008D2B25" w:rsidP="006200F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BDF" w14:textId="3A8C21C9" w:rsidR="006200FA" w:rsidRPr="006200FA" w:rsidRDefault="006200FA" w:rsidP="006200F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8 602 euro</w:t>
            </w:r>
          </w:p>
        </w:tc>
      </w:tr>
      <w:tr w:rsidR="006200FA" w:rsidRPr="006200FA" w14:paraId="56B2B25F" w14:textId="77777777" w:rsidTr="008D2B25">
        <w:trPr>
          <w:gridAfter w:val="1"/>
          <w:wAfter w:w="39" w:type="dxa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9E67" w14:textId="77777777" w:rsidR="006200FA" w:rsidRPr="006200FA" w:rsidRDefault="006200FA" w:rsidP="006200F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9F86" w14:textId="40BBFF7D" w:rsidR="006200FA" w:rsidRPr="006200FA" w:rsidRDefault="008F1B72" w:rsidP="006200F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Zachowanie i upowszechnianie dziedzictwa kulturowego.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3CE" w14:textId="6C60315D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P.2.4 Rozwój kultury regionalnej łączących pokolenia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4A7" w14:textId="247A8316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6D4F" w14:textId="0584D5E9" w:rsidR="006200FA" w:rsidRPr="006200FA" w:rsidRDefault="006200FA" w:rsidP="006200FA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hAnsi="Times New Roman" w:cs="Times New Roman"/>
                <w:sz w:val="20"/>
                <w:szCs w:val="20"/>
              </w:rPr>
              <w:t>Projekt w partnerstwie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63E" w14:textId="49FC2F47" w:rsidR="006200FA" w:rsidRPr="006200FA" w:rsidRDefault="006200FA" w:rsidP="006200F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hAnsi="Times New Roman"/>
                <w:b/>
                <w:bCs/>
                <w:sz w:val="20"/>
                <w:szCs w:val="20"/>
              </w:rPr>
              <w:t>- S</w:t>
            </w:r>
            <w:r w:rsidRPr="006200FA">
              <w:rPr>
                <w:rFonts w:ascii="Times New Roman" w:hAnsi="Times New Roman"/>
                <w:sz w:val="20"/>
                <w:szCs w:val="20"/>
              </w:rPr>
              <w:t>towarzyszenia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8A7F" w14:textId="6CD4DF11" w:rsidR="006200FA" w:rsidRPr="006200FA" w:rsidRDefault="008D2B25" w:rsidP="006200F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F909" w14:textId="58B632F1" w:rsidR="006200FA" w:rsidRPr="006200FA" w:rsidRDefault="006200FA" w:rsidP="006200F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00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25 813 euro</w:t>
            </w:r>
          </w:p>
        </w:tc>
      </w:tr>
      <w:tr w:rsidR="008D2B25" w:rsidRPr="006200FA" w14:paraId="57B74906" w14:textId="77777777" w:rsidTr="00137A9C">
        <w:trPr>
          <w:gridAfter w:val="1"/>
          <w:wAfter w:w="39" w:type="dxa"/>
        </w:trPr>
        <w:tc>
          <w:tcPr>
            <w:tcW w:w="8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8BD1" w14:textId="77777777" w:rsidR="008D2B25" w:rsidRPr="006200FA" w:rsidRDefault="008D2B25" w:rsidP="008D2B2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D29" w14:textId="2A92D96C" w:rsidR="008D2B25" w:rsidRDefault="008D2B25" w:rsidP="008D2B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Rozwój przedsiębiorczości, poprzez rozwój DG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D4B5" w14:textId="77777777" w:rsidR="008D2B25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P.1.1 </w:t>
            </w:r>
          </w:p>
          <w:p w14:paraId="4CB8EEBC" w14:textId="010C00BE" w:rsidR="008D2B25" w:rsidRPr="006200FA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Rozwój przedsiębiorczości poprzez rozwój działalności gospodarczej ukierunkowanej na </w:t>
            </w: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innowacje i odnawialne źródła energii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9143" w14:textId="44853C75" w:rsidR="008D2B25" w:rsidRPr="006200FA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C.1. Rozwój zielonej gospodarki i innowacji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B7EA" w14:textId="466D40A0" w:rsidR="008D2B25" w:rsidRPr="006200FA" w:rsidRDefault="008D2B25" w:rsidP="008D2B2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</w:t>
            </w:r>
            <w:r w:rsidRPr="00275F3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onkurs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238C" w14:textId="77777777" w:rsidR="008D2B25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Przedsiębiorcy,</w:t>
            </w:r>
          </w:p>
          <w:p w14:paraId="52CC8085" w14:textId="77777777" w:rsidR="008D2B25" w:rsidRPr="006200FA" w:rsidRDefault="008D2B25" w:rsidP="008D2B2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5978" w14:textId="31286C01" w:rsidR="008D2B25" w:rsidRDefault="00555E4C" w:rsidP="008D2B2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19.05</w:t>
            </w:r>
            <w:r w:rsidR="008D2B25">
              <w:rPr>
                <w:rFonts w:ascii="Times New Roman" w:eastAsia="Times New Roman" w:hAnsi="Times New Roman"/>
                <w:lang w:eastAsia="pl-PL"/>
              </w:rPr>
              <w:t>.2026 0</w:t>
            </w:r>
            <w:r>
              <w:rPr>
                <w:rFonts w:ascii="Times New Roman" w:eastAsia="Times New Roman" w:hAnsi="Times New Roman"/>
                <w:lang w:eastAsia="pl-PL"/>
              </w:rPr>
              <w:t>2.06</w:t>
            </w:r>
            <w:r w:rsidR="008D2B25">
              <w:rPr>
                <w:rFonts w:ascii="Times New Roman" w:eastAsia="Times New Roman" w:hAnsi="Times New Roman"/>
                <w:lang w:eastAsia="pl-PL"/>
              </w:rPr>
              <w:t>.2026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A54" w14:textId="61DD9E10" w:rsidR="008D2B25" w:rsidRPr="006200FA" w:rsidRDefault="008D2B25" w:rsidP="008D2B2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161 290 euro</w:t>
            </w:r>
          </w:p>
        </w:tc>
      </w:tr>
      <w:tr w:rsidR="008D2B25" w:rsidRPr="006200FA" w14:paraId="442B5286" w14:textId="77777777" w:rsidTr="00137A9C">
        <w:trPr>
          <w:gridAfter w:val="1"/>
          <w:wAfter w:w="39" w:type="dxa"/>
        </w:trPr>
        <w:tc>
          <w:tcPr>
            <w:tcW w:w="8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6CC8" w14:textId="77777777" w:rsidR="008D2B25" w:rsidRPr="006200FA" w:rsidRDefault="008D2B25" w:rsidP="008D2B2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055" w14:textId="4D09AE54" w:rsidR="008D2B25" w:rsidRPr="00EC2CBB" w:rsidRDefault="008D2B25" w:rsidP="008D2B2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Rozwój przedsiębiorczości, poprzez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start</w:t>
            </w: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A995" w14:textId="77777777" w:rsidR="008D2B25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P.1.2 </w:t>
            </w:r>
          </w:p>
          <w:p w14:paraId="59C31107" w14:textId="2E835D2C" w:rsidR="008D2B25" w:rsidRPr="00D6680E" w:rsidRDefault="008D2B25" w:rsidP="008D2B2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Rozwój przedsiębiorczości poprzez podejmowanie działalności gospodarczej ukierunkowanej na innowacje i odnawialne źródła energii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2391" w14:textId="009A22A0" w:rsidR="008D2B25" w:rsidRPr="00A501A0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4C57" w14:textId="342F0C19" w:rsidR="008D2B25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</w:t>
            </w:r>
            <w:r w:rsidRPr="00275F3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onkurs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E8DD" w14:textId="77777777" w:rsidR="008D2B25" w:rsidRDefault="008D2B25" w:rsidP="008D2B25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</w:t>
            </w: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soby fizyczne</w:t>
            </w:r>
          </w:p>
          <w:p w14:paraId="58737734" w14:textId="77777777" w:rsidR="008D2B25" w:rsidRPr="004B0D14" w:rsidRDefault="008D2B25" w:rsidP="008D2B25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D84F" w14:textId="1B2B2336" w:rsidR="008D2B25" w:rsidRDefault="005974A2" w:rsidP="008D2B2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  <w:r w:rsidR="00555E4C">
              <w:rPr>
                <w:rFonts w:ascii="Times New Roman" w:eastAsia="Times New Roman" w:hAnsi="Times New Roman"/>
                <w:lang w:eastAsia="pl-PL"/>
              </w:rPr>
              <w:t>.05.</w:t>
            </w:r>
            <w:r w:rsidR="008D2B25">
              <w:rPr>
                <w:rFonts w:ascii="Times New Roman" w:eastAsia="Times New Roman" w:hAnsi="Times New Roman"/>
                <w:lang w:eastAsia="pl-PL"/>
              </w:rPr>
              <w:t>2026 0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="008D2B25">
              <w:rPr>
                <w:rFonts w:ascii="Times New Roman" w:eastAsia="Times New Roman" w:hAnsi="Times New Roman"/>
                <w:lang w:eastAsia="pl-PL"/>
              </w:rPr>
              <w:t>.0</w:t>
            </w:r>
            <w:r w:rsidR="00555E4C">
              <w:rPr>
                <w:rFonts w:ascii="Times New Roman" w:eastAsia="Times New Roman" w:hAnsi="Times New Roman"/>
                <w:lang w:eastAsia="pl-PL"/>
              </w:rPr>
              <w:t>6</w:t>
            </w:r>
            <w:r w:rsidR="008D2B25">
              <w:rPr>
                <w:rFonts w:ascii="Times New Roman" w:eastAsia="Times New Roman" w:hAnsi="Times New Roman"/>
                <w:lang w:eastAsia="pl-PL"/>
              </w:rPr>
              <w:t>.2026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768" w14:textId="3C0132B2" w:rsidR="008D2B25" w:rsidRDefault="002A5339" w:rsidP="008D2B2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143 098</w:t>
            </w:r>
            <w:r w:rsidR="008D2B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euro</w:t>
            </w:r>
          </w:p>
        </w:tc>
      </w:tr>
    </w:tbl>
    <w:p w14:paraId="0A20E22B" w14:textId="77777777" w:rsidR="00E70B57" w:rsidRPr="006200FA" w:rsidRDefault="00E70B57">
      <w:pPr>
        <w:rPr>
          <w:sz w:val="20"/>
          <w:szCs w:val="20"/>
        </w:rPr>
      </w:pPr>
    </w:p>
    <w:sectPr w:rsidR="00E70B57" w:rsidRPr="006200FA" w:rsidSect="000E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52C4" w14:textId="77777777" w:rsidR="00937C47" w:rsidRDefault="00937C47" w:rsidP="0075483B">
      <w:pPr>
        <w:spacing w:after="0" w:line="240" w:lineRule="auto"/>
      </w:pPr>
      <w:r>
        <w:separator/>
      </w:r>
    </w:p>
  </w:endnote>
  <w:endnote w:type="continuationSeparator" w:id="0">
    <w:p w14:paraId="5D47A448" w14:textId="77777777" w:rsidR="00937C47" w:rsidRDefault="00937C47" w:rsidP="0075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702C" w14:textId="77777777" w:rsidR="00937C47" w:rsidRDefault="00937C47" w:rsidP="0075483B">
      <w:pPr>
        <w:spacing w:after="0" w:line="240" w:lineRule="auto"/>
      </w:pPr>
      <w:r>
        <w:separator/>
      </w:r>
    </w:p>
  </w:footnote>
  <w:footnote w:type="continuationSeparator" w:id="0">
    <w:p w14:paraId="75D11134" w14:textId="77777777" w:rsidR="00937C47" w:rsidRDefault="00937C47" w:rsidP="00754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01"/>
    <w:rsid w:val="0003151A"/>
    <w:rsid w:val="000929D0"/>
    <w:rsid w:val="000E0D31"/>
    <w:rsid w:val="000E4C81"/>
    <w:rsid w:val="00136366"/>
    <w:rsid w:val="00137A9C"/>
    <w:rsid w:val="00152844"/>
    <w:rsid w:val="00180324"/>
    <w:rsid w:val="00197810"/>
    <w:rsid w:val="00203C7A"/>
    <w:rsid w:val="00214D19"/>
    <w:rsid w:val="002A5339"/>
    <w:rsid w:val="002A55BE"/>
    <w:rsid w:val="002E0CB6"/>
    <w:rsid w:val="002E2DA4"/>
    <w:rsid w:val="002F67EA"/>
    <w:rsid w:val="00384FA4"/>
    <w:rsid w:val="003A27B0"/>
    <w:rsid w:val="003E3068"/>
    <w:rsid w:val="00435917"/>
    <w:rsid w:val="00436722"/>
    <w:rsid w:val="0045420A"/>
    <w:rsid w:val="004A2A8F"/>
    <w:rsid w:val="004F4462"/>
    <w:rsid w:val="00555E4C"/>
    <w:rsid w:val="005974A2"/>
    <w:rsid w:val="005D74DA"/>
    <w:rsid w:val="006200FA"/>
    <w:rsid w:val="00634B01"/>
    <w:rsid w:val="006B0157"/>
    <w:rsid w:val="006E1007"/>
    <w:rsid w:val="007028EE"/>
    <w:rsid w:val="0075483B"/>
    <w:rsid w:val="008025F6"/>
    <w:rsid w:val="008349FA"/>
    <w:rsid w:val="00864BE2"/>
    <w:rsid w:val="008708B1"/>
    <w:rsid w:val="008A0A7E"/>
    <w:rsid w:val="008D2B25"/>
    <w:rsid w:val="008F1B72"/>
    <w:rsid w:val="00937C47"/>
    <w:rsid w:val="00964095"/>
    <w:rsid w:val="00993A36"/>
    <w:rsid w:val="009B0FD7"/>
    <w:rsid w:val="009B2CA8"/>
    <w:rsid w:val="009E40F3"/>
    <w:rsid w:val="00A02E39"/>
    <w:rsid w:val="00A13673"/>
    <w:rsid w:val="00A437C2"/>
    <w:rsid w:val="00A84747"/>
    <w:rsid w:val="00AA2E39"/>
    <w:rsid w:val="00B2100B"/>
    <w:rsid w:val="00B361A5"/>
    <w:rsid w:val="00B45040"/>
    <w:rsid w:val="00B50AB3"/>
    <w:rsid w:val="00B94346"/>
    <w:rsid w:val="00BC7424"/>
    <w:rsid w:val="00D01479"/>
    <w:rsid w:val="00D15182"/>
    <w:rsid w:val="00D1527E"/>
    <w:rsid w:val="00D41511"/>
    <w:rsid w:val="00D6680E"/>
    <w:rsid w:val="00D67AE5"/>
    <w:rsid w:val="00DA4950"/>
    <w:rsid w:val="00DA52A3"/>
    <w:rsid w:val="00DB4F0C"/>
    <w:rsid w:val="00DE2592"/>
    <w:rsid w:val="00DE55C0"/>
    <w:rsid w:val="00E14231"/>
    <w:rsid w:val="00E62526"/>
    <w:rsid w:val="00E70B57"/>
    <w:rsid w:val="00E73701"/>
    <w:rsid w:val="00E9340E"/>
    <w:rsid w:val="00EC2CBB"/>
    <w:rsid w:val="00EF2C62"/>
    <w:rsid w:val="00F21058"/>
    <w:rsid w:val="00F32ED9"/>
    <w:rsid w:val="00F924F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DDEA"/>
  <w15:chartTrackingRefBased/>
  <w15:docId w15:val="{A37E449B-34CF-4B8C-94A0-C0C0DEE6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A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70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70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70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70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70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701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701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701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701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7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7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701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70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70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3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70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37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7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7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3701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rsid w:val="00E73701"/>
    <w:rPr>
      <w:b/>
      <w:bCs/>
    </w:rPr>
  </w:style>
  <w:style w:type="paragraph" w:styleId="NormalnyWeb">
    <w:name w:val="Normal (Web)"/>
    <w:basedOn w:val="Normalny"/>
    <w:rsid w:val="0075483B"/>
    <w:pPr>
      <w:widowControl w:val="0"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val="de-DE" w:eastAsia="pl-PL" w:bidi="fa-IR"/>
    </w:rPr>
  </w:style>
  <w:style w:type="paragraph" w:customStyle="1" w:styleId="Arial">
    <w:name w:val="Arial"/>
    <w:basedOn w:val="Normalny"/>
    <w:rsid w:val="0075483B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83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83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E940-A2CC-4DA8-9B64-91FF622B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6951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9</cp:revision>
  <cp:lastPrinted>2026-05-14T10:39:00Z</cp:lastPrinted>
  <dcterms:created xsi:type="dcterms:W3CDTF">2026-03-02T07:39:00Z</dcterms:created>
  <dcterms:modified xsi:type="dcterms:W3CDTF">2026-05-14T10:39:00Z</dcterms:modified>
</cp:coreProperties>
</file>